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6B" w:rsidRDefault="00FE566B" w:rsidP="00FE566B"/>
    <w:p w:rsidR="00FE566B" w:rsidRPr="003A6028" w:rsidRDefault="00FE566B" w:rsidP="003A6028">
      <w:pPr>
        <w:spacing w:line="276" w:lineRule="auto"/>
        <w:rPr>
          <w:sz w:val="28"/>
          <w:szCs w:val="28"/>
        </w:rPr>
      </w:pPr>
      <w:r w:rsidRPr="003A6028">
        <w:rPr>
          <w:sz w:val="28"/>
          <w:szCs w:val="28"/>
        </w:rPr>
        <w:t>Dear Parents,</w:t>
      </w:r>
    </w:p>
    <w:p w:rsidR="00FE566B" w:rsidRPr="003A6028" w:rsidRDefault="00FE566B" w:rsidP="003A6028">
      <w:pPr>
        <w:spacing w:line="276" w:lineRule="auto"/>
        <w:rPr>
          <w:sz w:val="28"/>
          <w:szCs w:val="28"/>
        </w:rPr>
      </w:pPr>
      <w:r w:rsidRPr="003A6028">
        <w:rPr>
          <w:sz w:val="28"/>
          <w:szCs w:val="28"/>
        </w:rPr>
        <w:t xml:space="preserve">I am very excited to be your child’s teacher this school term.    So many great things will happen in our class! </w:t>
      </w:r>
      <w:r w:rsidR="00011100" w:rsidRPr="003A6028">
        <w:rPr>
          <w:sz w:val="28"/>
          <w:szCs w:val="28"/>
        </w:rPr>
        <w:t>The main objective</w:t>
      </w:r>
      <w:r w:rsidRPr="003A6028">
        <w:rPr>
          <w:sz w:val="28"/>
          <w:szCs w:val="28"/>
        </w:rPr>
        <w:t xml:space="preserve"> this year</w:t>
      </w:r>
      <w:r w:rsidR="00011100" w:rsidRPr="003A6028">
        <w:rPr>
          <w:sz w:val="28"/>
          <w:szCs w:val="28"/>
        </w:rPr>
        <w:t xml:space="preserve"> is</w:t>
      </w:r>
      <w:r w:rsidRPr="003A6028">
        <w:rPr>
          <w:sz w:val="28"/>
          <w:szCs w:val="28"/>
        </w:rPr>
        <w:t xml:space="preserve"> to prepare your child for kindergarten emotionally, socially, and academically in a positive and nurturing environment.</w:t>
      </w:r>
    </w:p>
    <w:p w:rsidR="00FE566B" w:rsidRPr="003A6028" w:rsidRDefault="00FE566B" w:rsidP="003A6028">
      <w:pPr>
        <w:spacing w:line="276" w:lineRule="auto"/>
        <w:rPr>
          <w:sz w:val="28"/>
          <w:szCs w:val="28"/>
        </w:rPr>
      </w:pPr>
      <w:r w:rsidRPr="003A6028">
        <w:rPr>
          <w:sz w:val="28"/>
          <w:szCs w:val="28"/>
        </w:rPr>
        <w:t>Below you will find some of the skills that we focus on in Pre-K:</w:t>
      </w:r>
    </w:p>
    <w:p w:rsidR="00FE566B" w:rsidRPr="003A6028" w:rsidRDefault="00FE566B" w:rsidP="003A6028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6028">
        <w:rPr>
          <w:sz w:val="28"/>
          <w:szCs w:val="28"/>
        </w:rPr>
        <w:t xml:space="preserve"> Reading Readiness: listening to and following directions, letter identification, and letter sounds;</w:t>
      </w:r>
    </w:p>
    <w:p w:rsidR="00FE566B" w:rsidRPr="003A6028" w:rsidRDefault="00FE566B" w:rsidP="003A6028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A6028">
        <w:rPr>
          <w:sz w:val="28"/>
          <w:szCs w:val="28"/>
        </w:rPr>
        <w:t>Math Concepts: patterning, sorting, one to one correspondence, greater than/less than, shapes, size sequencing, number recognition, number writing, simple addition and subtraction;</w:t>
      </w:r>
    </w:p>
    <w:p w:rsidR="00FE566B" w:rsidRPr="003A6028" w:rsidRDefault="00FE566B" w:rsidP="003A6028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A6028">
        <w:rPr>
          <w:sz w:val="28"/>
          <w:szCs w:val="28"/>
        </w:rPr>
        <w:t xml:space="preserve"> Fine Motor Skills: manipulating small objects, painting, coloring, pencil grip, correct letter formation (writing), and cutting;</w:t>
      </w:r>
    </w:p>
    <w:p w:rsidR="00FE566B" w:rsidRPr="003A6028" w:rsidRDefault="00FE566B" w:rsidP="003A6028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A6028">
        <w:rPr>
          <w:sz w:val="28"/>
          <w:szCs w:val="28"/>
        </w:rPr>
        <w:t xml:space="preserve"> Science: cooking, measuring, weighing, simple experiments and trying to predict the outcomes, open exploration;</w:t>
      </w:r>
    </w:p>
    <w:p w:rsidR="008132E3" w:rsidRDefault="00FE566B" w:rsidP="003A6028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A6028">
        <w:rPr>
          <w:sz w:val="28"/>
          <w:szCs w:val="28"/>
        </w:rPr>
        <w:t xml:space="preserve"> </w:t>
      </w:r>
      <w:r w:rsidR="003A6028" w:rsidRPr="003A6028">
        <w:rPr>
          <w:sz w:val="28"/>
          <w:szCs w:val="28"/>
        </w:rPr>
        <w:t>Self-Awareness:</w:t>
      </w:r>
      <w:r w:rsidRPr="003A6028">
        <w:rPr>
          <w:sz w:val="28"/>
          <w:szCs w:val="28"/>
        </w:rPr>
        <w:t xml:space="preserve"> respect of self and others as well as our school community, waiting one’s turn to speak and play, and completing daily tasks.</w:t>
      </w:r>
    </w:p>
    <w:p w:rsidR="003A6028" w:rsidRPr="003A6028" w:rsidRDefault="003A6028" w:rsidP="003A6028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740DF4" wp14:editId="176C3729">
            <wp:extent cx="2857500" cy="2124075"/>
            <wp:effectExtent l="0" t="0" r="0" b="9525"/>
            <wp:docPr id="4" name="Picture 4" descr="https://www.cabotschools.org/storage/files/shares/userfiles/News_Blogs/20192020/Pre-K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botschools.org/storage/files/shares/userfiles/News_Blogs/20192020/Pre-K_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028" w:rsidRPr="003A60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66" w:rsidRDefault="00C81B66" w:rsidP="003A6028">
      <w:pPr>
        <w:spacing w:after="0" w:line="240" w:lineRule="auto"/>
      </w:pPr>
      <w:r>
        <w:separator/>
      </w:r>
    </w:p>
  </w:endnote>
  <w:endnote w:type="continuationSeparator" w:id="0">
    <w:p w:rsidR="00C81B66" w:rsidRDefault="00C81B66" w:rsidP="003A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66" w:rsidRDefault="00C81B66" w:rsidP="003A6028">
      <w:pPr>
        <w:spacing w:after="0" w:line="240" w:lineRule="auto"/>
      </w:pPr>
      <w:r>
        <w:separator/>
      </w:r>
    </w:p>
  </w:footnote>
  <w:footnote w:type="continuationSeparator" w:id="0">
    <w:p w:rsidR="00C81B66" w:rsidRDefault="00C81B66" w:rsidP="003A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028" w:rsidRPr="003A6028" w:rsidRDefault="003A6028" w:rsidP="003A6028">
    <w:pPr>
      <w:jc w:val="both"/>
      <w:rPr>
        <w:b/>
        <w:i/>
        <w:sz w:val="36"/>
        <w:szCs w:val="36"/>
      </w:rPr>
    </w:pPr>
    <w:r>
      <w:rPr>
        <w:noProof/>
      </w:rPr>
      <w:drawing>
        <wp:inline distT="0" distB="0" distL="0" distR="0" wp14:anchorId="7073903A" wp14:editId="6E8A80F9">
          <wp:extent cx="771443" cy="587050"/>
          <wp:effectExtent l="0" t="0" r="0" b="3810"/>
          <wp:docPr id="1" name="Picture 1" descr="Hornet Clipart Tribal - Bee Cartoon Transparent PNG - 1280x912 - Free  Download on Nice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rnet Clipart Tribal - Bee Cartoon Transparent PNG - 1280x912 - Free  Download on Nice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177" cy="624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6028">
      <w:rPr>
        <w:b/>
        <w:i/>
        <w:sz w:val="36"/>
        <w:szCs w:val="36"/>
      </w:rPr>
      <w:t xml:space="preserve"> </w:t>
    </w:r>
    <w:r w:rsidRPr="003A6028">
      <w:rPr>
        <w:b/>
        <w:i/>
        <w:sz w:val="32"/>
        <w:szCs w:val="32"/>
      </w:rPr>
      <w:t>Welcome to Monte Sano Elementary School Pre-K</w:t>
    </w:r>
    <w:r>
      <w:rPr>
        <w:noProof/>
      </w:rPr>
      <w:drawing>
        <wp:inline distT="0" distB="0" distL="0" distR="0" wp14:anchorId="33F8B21F" wp14:editId="66D6135F">
          <wp:extent cx="771443" cy="587050"/>
          <wp:effectExtent l="0" t="0" r="0" b="3810"/>
          <wp:docPr id="2" name="Picture 2" descr="Hornet Clipart Tribal - Bee Cartoon Transparent PNG - 1280x912 - Free  Download on Nice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rnet Clipart Tribal - Bee Cartoon Transparent PNG - 1280x912 - Free  Download on Nice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177" cy="624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6028" w:rsidRDefault="003A6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E2387"/>
    <w:multiLevelType w:val="hybridMultilevel"/>
    <w:tmpl w:val="629C53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97685"/>
    <w:multiLevelType w:val="hybridMultilevel"/>
    <w:tmpl w:val="1C8A5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6B"/>
    <w:rsid w:val="00011100"/>
    <w:rsid w:val="003A6028"/>
    <w:rsid w:val="008132E3"/>
    <w:rsid w:val="00C81B66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6B2D"/>
  <w15:chartTrackingRefBased/>
  <w15:docId w15:val="{4CFE95C6-C466-4C83-B668-5B0F1C48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28"/>
  </w:style>
  <w:style w:type="paragraph" w:styleId="Footer">
    <w:name w:val="footer"/>
    <w:basedOn w:val="Normal"/>
    <w:link w:val="FooterChar"/>
    <w:uiPriority w:val="99"/>
    <w:unhideWhenUsed/>
    <w:rsid w:val="003A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4930">
              <w:marLeft w:val="72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7294">
              <w:marLeft w:val="72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240">
              <w:marLeft w:val="72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758">
              <w:marLeft w:val="72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44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</dc:creator>
  <cp:keywords/>
  <dc:description/>
  <cp:lastModifiedBy>Tiller, Melissa</cp:lastModifiedBy>
  <cp:revision>2</cp:revision>
  <dcterms:created xsi:type="dcterms:W3CDTF">2021-07-11T02:07:00Z</dcterms:created>
  <dcterms:modified xsi:type="dcterms:W3CDTF">2021-07-11T02:07:00Z</dcterms:modified>
</cp:coreProperties>
</file>